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B3" w:rsidRPr="00621B2C" w:rsidRDefault="00EF64B3" w:rsidP="00EF64B3">
      <w:pPr>
        <w:jc w:val="center"/>
        <w:rPr>
          <w:rFonts w:ascii="ＭＳ Ｐ明朝" w:eastAsia="ＭＳ Ｐ明朝" w:hAnsi="ＭＳ Ｐ明朝"/>
          <w:sz w:val="24"/>
        </w:rPr>
      </w:pPr>
      <w:r w:rsidRPr="00621B2C">
        <w:rPr>
          <w:rFonts w:ascii="ＭＳ Ｐ明朝" w:eastAsia="ＭＳ Ｐ明朝" w:hAnsi="ＭＳ Ｐ明朝" w:hint="eastAsia"/>
          <w:sz w:val="24"/>
        </w:rPr>
        <w:t>旭川荘総合研究所における公的研究費等の不正使用等防止対策の基本方針</w:t>
      </w:r>
    </w:p>
    <w:p w:rsidR="00621B2C" w:rsidRDefault="00621B2C" w:rsidP="00EF64B3">
      <w:pPr>
        <w:jc w:val="right"/>
      </w:pPr>
    </w:p>
    <w:p w:rsidR="00EF64B3" w:rsidRDefault="00EF64B3" w:rsidP="00EF64B3">
      <w:pPr>
        <w:jc w:val="right"/>
      </w:pPr>
      <w:r>
        <w:rPr>
          <w:rFonts w:hint="eastAsia"/>
        </w:rPr>
        <w:t>令和〇年〇月〇日</w:t>
      </w:r>
    </w:p>
    <w:p w:rsidR="00EF64B3" w:rsidRDefault="00EF64B3" w:rsidP="00EF64B3">
      <w:pPr>
        <w:jc w:val="right"/>
      </w:pPr>
      <w:r>
        <w:rPr>
          <w:rFonts w:hint="eastAsia"/>
        </w:rPr>
        <w:t>社会福祉法人　旭川荘　理事長　制定</w:t>
      </w:r>
    </w:p>
    <w:p w:rsidR="00EF64B3" w:rsidRDefault="00EF64B3" w:rsidP="00EF64B3">
      <w:pPr>
        <w:jc w:val="right"/>
      </w:pPr>
      <w:r>
        <w:rPr>
          <w:rFonts w:hint="eastAsia"/>
        </w:rPr>
        <w:t>改正</w:t>
      </w:r>
      <w:r>
        <w:rPr>
          <w:rFonts w:hint="eastAsia"/>
        </w:rPr>
        <w:t xml:space="preserve"> </w:t>
      </w:r>
      <w:r>
        <w:rPr>
          <w:rFonts w:hint="eastAsia"/>
        </w:rPr>
        <w:t>令和〇年〇月〇日</w:t>
      </w:r>
    </w:p>
    <w:p w:rsidR="00EF64B3" w:rsidRDefault="00EF64B3" w:rsidP="00EF64B3">
      <w:pPr>
        <w:jc w:val="right"/>
      </w:pPr>
    </w:p>
    <w:p w:rsidR="00EF64B3" w:rsidRDefault="00EF64B3" w:rsidP="00EF64B3">
      <w:r>
        <w:rPr>
          <w:rFonts w:hint="eastAsia"/>
        </w:rPr>
        <w:t>（</w:t>
      </w:r>
      <w:r w:rsidR="00E80F7A">
        <w:rPr>
          <w:rFonts w:hint="eastAsia"/>
        </w:rPr>
        <w:t>目的</w:t>
      </w:r>
      <w:r>
        <w:rPr>
          <w:rFonts w:hint="eastAsia"/>
        </w:rPr>
        <w:t>）</w:t>
      </w:r>
    </w:p>
    <w:p w:rsidR="00EF64B3" w:rsidRDefault="00EF64B3" w:rsidP="00621B2C">
      <w:pPr>
        <w:ind w:left="630" w:hangingChars="300" w:hanging="630"/>
      </w:pPr>
      <w:r>
        <w:rPr>
          <w:rFonts w:hint="eastAsia"/>
        </w:rPr>
        <w:t>第１</w:t>
      </w:r>
      <w:r w:rsidR="00621B2C">
        <w:rPr>
          <w:rFonts w:hint="eastAsia"/>
        </w:rPr>
        <w:t xml:space="preserve">条　</w:t>
      </w:r>
      <w:r>
        <w:rPr>
          <w:rFonts w:hint="eastAsia"/>
        </w:rPr>
        <w:t>この基本方針は，</w:t>
      </w:r>
      <w:r w:rsidRPr="00EF64B3">
        <w:rPr>
          <w:rFonts w:hint="eastAsia"/>
        </w:rPr>
        <w:t>旭川荘総合研究所（以下、「研究所」という。）の研究所が行う研究のうち、文部科学省科学研究費補助金（以下、「研究費」という。）を受けて行う研究について</w:t>
      </w:r>
      <w:r>
        <w:rPr>
          <w:rFonts w:hint="eastAsia"/>
        </w:rPr>
        <w:t>，不正使用等を防止し，適正な管理・監査を行うために必要となる事項を定めるものである。</w:t>
      </w:r>
    </w:p>
    <w:p w:rsidR="00EF64B3" w:rsidRDefault="00EF64B3" w:rsidP="00EF64B3">
      <w:r>
        <w:rPr>
          <w:rFonts w:hint="eastAsia"/>
        </w:rPr>
        <w:t>（</w:t>
      </w:r>
      <w:r w:rsidR="00E80F7A" w:rsidRPr="00E80F7A">
        <w:rPr>
          <w:rFonts w:hint="eastAsia"/>
        </w:rPr>
        <w:t>機関内</w:t>
      </w:r>
      <w:r w:rsidR="00E80F7A">
        <w:rPr>
          <w:rFonts w:hint="eastAsia"/>
        </w:rPr>
        <w:t>の</w:t>
      </w:r>
      <w:r>
        <w:rPr>
          <w:rFonts w:hint="eastAsia"/>
        </w:rPr>
        <w:t>責任体系の明確化）</w:t>
      </w:r>
    </w:p>
    <w:p w:rsidR="00EF64B3" w:rsidRDefault="00EF64B3" w:rsidP="00DA71D9">
      <w:pPr>
        <w:ind w:left="630" w:hangingChars="300" w:hanging="630"/>
      </w:pPr>
      <w:r>
        <w:rPr>
          <w:rFonts w:hint="eastAsia"/>
        </w:rPr>
        <w:t>第２</w:t>
      </w:r>
      <w:r w:rsidR="00621B2C">
        <w:rPr>
          <w:rFonts w:hint="eastAsia"/>
        </w:rPr>
        <w:t xml:space="preserve">条　</w:t>
      </w:r>
      <w:r w:rsidR="00621B2C" w:rsidRPr="00621B2C">
        <w:rPr>
          <w:rFonts w:hint="eastAsia"/>
        </w:rPr>
        <w:t>組織全体を統括し、科研費の運営・管理について最終責任を負う者（最高管理責任者）を研究所所長と定める。</w:t>
      </w:r>
      <w:r w:rsidR="00DA71D9">
        <w:rPr>
          <w:rFonts w:hint="eastAsia"/>
        </w:rPr>
        <w:t>最高管理責任者は，不正使用等防止対策の基本方針を策定・周知するとともに，それらを実施するために必要な措置を講じる。</w:t>
      </w:r>
    </w:p>
    <w:p w:rsidR="00621B2C" w:rsidRPr="003329DD" w:rsidRDefault="00621B2C" w:rsidP="00B0662F">
      <w:pPr>
        <w:ind w:leftChars="200" w:left="630" w:hangingChars="100" w:hanging="210"/>
      </w:pPr>
      <w:r w:rsidRPr="003329DD">
        <w:rPr>
          <w:rFonts w:hint="eastAsia"/>
        </w:rPr>
        <w:t>２</w:t>
      </w:r>
      <w:r w:rsidR="00B0662F">
        <w:rPr>
          <w:rFonts w:hint="eastAsia"/>
        </w:rPr>
        <w:t xml:space="preserve">　</w:t>
      </w:r>
      <w:r w:rsidRPr="003329DD">
        <w:rPr>
          <w:rFonts w:hint="eastAsia"/>
        </w:rPr>
        <w:t>最高管理責任者を補佐し、科研費の運営・管理について機関全体を統括する実質的な責任と権限を持つ者（統括管理責任者）を研究所副所長と定める。</w:t>
      </w:r>
      <w:r w:rsidR="00DA71D9">
        <w:rPr>
          <w:rFonts w:hint="eastAsia"/>
        </w:rPr>
        <w:t>統括管理責任者は，不正使用等防止対策の組織横断的な体制を統括する責任者であり，基本方針に基づき，</w:t>
      </w:r>
      <w:r w:rsidR="00DA71D9" w:rsidRPr="00DA71D9">
        <w:rPr>
          <w:rFonts w:hint="eastAsia"/>
        </w:rPr>
        <w:t>研究所</w:t>
      </w:r>
      <w:r w:rsidR="00DA71D9">
        <w:rPr>
          <w:rFonts w:hint="eastAsia"/>
        </w:rPr>
        <w:t>全体の具体的な対策を策定・実施し，実施状況を確認するとともに，実施状況を最高管理責任者に報告する。</w:t>
      </w:r>
    </w:p>
    <w:p w:rsidR="00DA71D9" w:rsidRDefault="00621B2C" w:rsidP="00B0662F">
      <w:pPr>
        <w:ind w:leftChars="200" w:left="630" w:hangingChars="100" w:hanging="210"/>
      </w:pPr>
      <w:r w:rsidRPr="003329DD">
        <w:rPr>
          <w:rFonts w:hint="eastAsia"/>
        </w:rPr>
        <w:t>３</w:t>
      </w:r>
      <w:r w:rsidRPr="003329DD">
        <w:t xml:space="preserve">  </w:t>
      </w:r>
      <w:r w:rsidRPr="003329DD">
        <w:rPr>
          <w:rFonts w:hint="eastAsia"/>
        </w:rPr>
        <w:t>科研費の運営・管理について実質的な責任と権限を持つ者（コンプライアンス推進責任者）を</w:t>
      </w:r>
      <w:r w:rsidRPr="00FE6935">
        <w:rPr>
          <w:rFonts w:hint="eastAsia"/>
        </w:rPr>
        <w:t>旭川荘事務局　事務局長</w:t>
      </w:r>
      <w:r w:rsidRPr="003329DD">
        <w:rPr>
          <w:rFonts w:hint="eastAsia"/>
        </w:rPr>
        <w:t>と定める。</w:t>
      </w:r>
      <w:r w:rsidR="00DA71D9">
        <w:rPr>
          <w:rFonts w:hint="eastAsia"/>
        </w:rPr>
        <w:t>コンプライアンス推進責任者は，統括管理責任者の指示の下，次に掲げる業務を行う。</w:t>
      </w:r>
    </w:p>
    <w:p w:rsidR="00DA71D9" w:rsidRDefault="00DA71D9" w:rsidP="00DA71D9">
      <w:pPr>
        <w:ind w:leftChars="200" w:left="1050" w:hangingChars="300" w:hanging="630"/>
      </w:pPr>
      <w:r>
        <w:rPr>
          <w:rFonts w:hint="eastAsia"/>
        </w:rPr>
        <w:t>（１）</w:t>
      </w:r>
      <w:r w:rsidR="009B7D5F" w:rsidRPr="009B7D5F">
        <w:rPr>
          <w:rFonts w:hint="eastAsia"/>
        </w:rPr>
        <w:t>不正使用等防止対策</w:t>
      </w:r>
      <w:r>
        <w:rPr>
          <w:rFonts w:hint="eastAsia"/>
        </w:rPr>
        <w:t>を実施し，実施状況を確認するとともに，実施状況を統括管理責任者に報告する。</w:t>
      </w:r>
    </w:p>
    <w:p w:rsidR="009B7D5F" w:rsidRDefault="00DA71D9" w:rsidP="009B7D5F">
      <w:pPr>
        <w:ind w:leftChars="200" w:left="1050" w:hangingChars="300" w:hanging="630"/>
      </w:pPr>
      <w:r>
        <w:rPr>
          <w:rFonts w:hint="eastAsia"/>
        </w:rPr>
        <w:t>（２）</w:t>
      </w:r>
      <w:r w:rsidR="009B7D5F" w:rsidRPr="009B7D5F">
        <w:rPr>
          <w:rFonts w:hint="eastAsia"/>
        </w:rPr>
        <w:t>不正使用等防止</w:t>
      </w:r>
      <w:r>
        <w:rPr>
          <w:rFonts w:hint="eastAsia"/>
        </w:rPr>
        <w:t>を図るため，</w:t>
      </w:r>
      <w:r w:rsidR="009B7D5F" w:rsidRPr="009B7D5F">
        <w:rPr>
          <w:rFonts w:hint="eastAsia"/>
        </w:rPr>
        <w:t>科研費の運営・管理に関わる全ての構成員にコンプライアンス教育を行い、不正を行わないことなどを盛り込んだ誓約書を提出させる。誓約書の提出がない場合は、科研費の管理・運営に関わらせない。</w:t>
      </w:r>
    </w:p>
    <w:p w:rsidR="00DA71D9" w:rsidRDefault="00DA71D9" w:rsidP="009B7D5F">
      <w:pPr>
        <w:ind w:leftChars="200" w:left="1050" w:hangingChars="300" w:hanging="630"/>
      </w:pPr>
      <w:r>
        <w:rPr>
          <w:rFonts w:hint="eastAsia"/>
        </w:rPr>
        <w:t>（３）構成員が適切に公的研究費等の管理・執行を行っているか等をモニタリングし，必要に応じて改善を指導する。</w:t>
      </w:r>
    </w:p>
    <w:p w:rsidR="009B7D5F" w:rsidRDefault="004E7FFE" w:rsidP="00B0662F">
      <w:pPr>
        <w:ind w:leftChars="200" w:left="630" w:hangingChars="100" w:hanging="210"/>
      </w:pPr>
      <w:r>
        <w:rPr>
          <w:rFonts w:hint="eastAsia"/>
        </w:rPr>
        <w:t>４　コンプライアンス推進責任者は，役割の実効性を確保する観点から，責任を統括す　　る役割を担った上で，必要に応じ副責任者を任命することができる。副責任者は，コンプライアンス推進責任者の指示の下，業務を行う。</w:t>
      </w:r>
    </w:p>
    <w:p w:rsidR="00621B2C" w:rsidRPr="003329DD" w:rsidRDefault="00DA71D9" w:rsidP="00B0662F">
      <w:pPr>
        <w:ind w:leftChars="200" w:left="630" w:hangingChars="100" w:hanging="210"/>
      </w:pPr>
      <w:r>
        <w:rPr>
          <w:rFonts w:hint="eastAsia"/>
        </w:rPr>
        <w:t>５</w:t>
      </w:r>
      <w:r w:rsidR="004E7FFE">
        <w:rPr>
          <w:rFonts w:hint="eastAsia"/>
        </w:rPr>
        <w:t xml:space="preserve">　</w:t>
      </w:r>
      <w:r>
        <w:rPr>
          <w:rFonts w:hint="eastAsia"/>
        </w:rPr>
        <w:t>最高管理責任者，統括管理責任者及びコンプライアンス推進責任者（副責任者を含む。）は，それぞれの職務においてその管理監督の責務を十分果たさず，結果的に不正を招いた場合には，その責任を負うことに留意する。</w:t>
      </w:r>
    </w:p>
    <w:p w:rsidR="00621B2C" w:rsidRDefault="00621B2C" w:rsidP="00621B2C">
      <w:pPr>
        <w:ind w:left="630" w:hangingChars="300" w:hanging="630"/>
      </w:pPr>
      <w:r>
        <w:rPr>
          <w:rFonts w:hint="eastAsia"/>
        </w:rPr>
        <w:lastRenderedPageBreak/>
        <w:t xml:space="preserve">　　</w:t>
      </w:r>
    </w:p>
    <w:p w:rsidR="00EF64B3" w:rsidRDefault="00EF64B3" w:rsidP="00EF64B3">
      <w:r>
        <w:rPr>
          <w:rFonts w:hint="eastAsia"/>
        </w:rPr>
        <w:t>（ルールの明確化・統一化）</w:t>
      </w:r>
    </w:p>
    <w:p w:rsidR="00EF64B3" w:rsidRDefault="00EF64B3" w:rsidP="00243C93">
      <w:pPr>
        <w:ind w:left="630" w:hangingChars="300" w:hanging="630"/>
      </w:pPr>
      <w:r>
        <w:rPr>
          <w:rFonts w:hint="eastAsia"/>
        </w:rPr>
        <w:t>第３</w:t>
      </w:r>
      <w:r w:rsidR="00243C93">
        <w:rPr>
          <w:rFonts w:hint="eastAsia"/>
        </w:rPr>
        <w:t xml:space="preserve">条　</w:t>
      </w:r>
      <w:r>
        <w:rPr>
          <w:rFonts w:hint="eastAsia"/>
        </w:rPr>
        <w:t>最高管理責任者は，</w:t>
      </w:r>
      <w:r w:rsidR="00A02804">
        <w:rPr>
          <w:rFonts w:hint="eastAsia"/>
        </w:rPr>
        <w:t>研</w:t>
      </w:r>
      <w:r>
        <w:rPr>
          <w:rFonts w:hint="eastAsia"/>
        </w:rPr>
        <w:t>究費等の使用及び事務処理手続きに関するルール（以下「ルール」という。）を明確にし，</w:t>
      </w:r>
      <w:r w:rsidR="005F69CE" w:rsidRPr="005F69CE">
        <w:rPr>
          <w:rFonts w:hint="eastAsia"/>
        </w:rPr>
        <w:t>研究費</w:t>
      </w:r>
      <w:r>
        <w:rPr>
          <w:rFonts w:hint="eastAsia"/>
        </w:rPr>
        <w:t>等の管理運営に関わる全ての構成員にわ</w:t>
      </w:r>
      <w:r w:rsidR="00243C93">
        <w:rPr>
          <w:rFonts w:hint="eastAsia"/>
        </w:rPr>
        <w:t>かりやすい</w:t>
      </w:r>
      <w:r w:rsidR="00243C93" w:rsidRPr="00243C93">
        <w:rPr>
          <w:rFonts w:hint="eastAsia"/>
        </w:rPr>
        <w:t>形で周知する。</w:t>
      </w:r>
    </w:p>
    <w:p w:rsidR="00EF64B3" w:rsidRDefault="00EF64B3" w:rsidP="00EF64B3">
      <w:r>
        <w:rPr>
          <w:rFonts w:hint="eastAsia"/>
        </w:rPr>
        <w:t>（職務権限の明確化）</w:t>
      </w:r>
    </w:p>
    <w:p w:rsidR="00EF64B3" w:rsidRDefault="00EF64B3" w:rsidP="00243C93">
      <w:pPr>
        <w:ind w:left="630" w:hangingChars="300" w:hanging="630"/>
      </w:pPr>
      <w:r>
        <w:rPr>
          <w:rFonts w:hint="eastAsia"/>
        </w:rPr>
        <w:t>第４</w:t>
      </w:r>
      <w:r w:rsidR="00243C93">
        <w:rPr>
          <w:rFonts w:hint="eastAsia"/>
        </w:rPr>
        <w:t xml:space="preserve">条　</w:t>
      </w:r>
      <w:r>
        <w:rPr>
          <w:rFonts w:hint="eastAsia"/>
        </w:rPr>
        <w:t>最高管理責任者は，</w:t>
      </w:r>
      <w:r w:rsidR="005F69CE" w:rsidRPr="005F69CE">
        <w:rPr>
          <w:rFonts w:hint="eastAsia"/>
        </w:rPr>
        <w:t>研究費</w:t>
      </w:r>
      <w:r>
        <w:rPr>
          <w:rFonts w:hint="eastAsia"/>
        </w:rPr>
        <w:t>等の事務処理に関する構成員の権限と責任について，業務の分担の実態と乖離が生じないよう，適切な職務分掌を定める。</w:t>
      </w:r>
    </w:p>
    <w:p w:rsidR="00EF64B3" w:rsidRDefault="00EF64B3" w:rsidP="005F69CE">
      <w:pPr>
        <w:tabs>
          <w:tab w:val="left" w:pos="5205"/>
        </w:tabs>
      </w:pPr>
      <w:r>
        <w:rPr>
          <w:rFonts w:hint="eastAsia"/>
        </w:rPr>
        <w:t>（関係者の意識向上）</w:t>
      </w:r>
      <w:r w:rsidR="005F69CE">
        <w:tab/>
      </w:r>
    </w:p>
    <w:p w:rsidR="00EF64B3" w:rsidRDefault="00EF64B3" w:rsidP="005F69CE">
      <w:pPr>
        <w:ind w:left="630" w:hangingChars="300" w:hanging="630"/>
      </w:pPr>
      <w:r>
        <w:rPr>
          <w:rFonts w:hint="eastAsia"/>
        </w:rPr>
        <w:t>第５</w:t>
      </w:r>
      <w:r w:rsidR="005F69CE">
        <w:rPr>
          <w:rFonts w:hint="eastAsia"/>
        </w:rPr>
        <w:t xml:space="preserve">条　</w:t>
      </w:r>
      <w:r>
        <w:rPr>
          <w:rFonts w:hint="eastAsia"/>
        </w:rPr>
        <w:t>最高管理責任者は，研究費等の</w:t>
      </w:r>
      <w:r w:rsidR="004C7E53">
        <w:rPr>
          <w:rFonts w:hint="eastAsia"/>
        </w:rPr>
        <w:t>適正に使用するための各種ルールを徹底し、関係者の意識向上を図る</w:t>
      </w:r>
      <w:r w:rsidR="00A02804" w:rsidRPr="00A02804">
        <w:rPr>
          <w:rFonts w:hint="eastAsia"/>
        </w:rPr>
        <w:t>。</w:t>
      </w:r>
    </w:p>
    <w:p w:rsidR="00A02804" w:rsidRDefault="00A02804" w:rsidP="00A02804">
      <w:pPr>
        <w:ind w:leftChars="200" w:left="630" w:hangingChars="100" w:hanging="210"/>
      </w:pPr>
      <w:r>
        <w:rPr>
          <w:rFonts w:hint="eastAsia"/>
        </w:rPr>
        <w:t>２</w:t>
      </w:r>
      <w:r>
        <w:rPr>
          <w:rFonts w:hint="eastAsia"/>
        </w:rPr>
        <w:t xml:space="preserve"> </w:t>
      </w:r>
      <w:r>
        <w:t xml:space="preserve"> </w:t>
      </w:r>
      <w:r w:rsidRPr="00A02804">
        <w:rPr>
          <w:rFonts w:hint="eastAsia"/>
        </w:rPr>
        <w:t>最高管理責任者は，研究費等の管理運営に関わる全ての構成員に誓約書等の提出を求める。また，研究所の不正使用等防止対策に関する方針及びルール等に関するコンプライアンス教育を実施し，受講者の受講状況及び理解度の把握に努める。</w:t>
      </w:r>
    </w:p>
    <w:p w:rsidR="004C7E53" w:rsidRDefault="004C7E53" w:rsidP="004C7E53">
      <w:r>
        <w:rPr>
          <w:rFonts w:hint="eastAsia"/>
        </w:rPr>
        <w:t>（</w:t>
      </w:r>
      <w:r w:rsidRPr="004C7E53">
        <w:rPr>
          <w:rFonts w:hint="eastAsia"/>
        </w:rPr>
        <w:t>告発等の取扱い、調査及び懲戒に関する規程の整備</w:t>
      </w:r>
      <w:r>
        <w:rPr>
          <w:rFonts w:hint="eastAsia"/>
        </w:rPr>
        <w:t>）</w:t>
      </w:r>
    </w:p>
    <w:p w:rsidR="00EF64B3" w:rsidRPr="00522F7C" w:rsidRDefault="00EF64B3" w:rsidP="005F69CE">
      <w:pPr>
        <w:ind w:left="630" w:hangingChars="300" w:hanging="630"/>
      </w:pPr>
      <w:r>
        <w:rPr>
          <w:rFonts w:hint="eastAsia"/>
        </w:rPr>
        <w:t>第６</w:t>
      </w:r>
      <w:r w:rsidR="005F69CE">
        <w:rPr>
          <w:rFonts w:hint="eastAsia"/>
        </w:rPr>
        <w:t xml:space="preserve">条　</w:t>
      </w:r>
      <w:r w:rsidRPr="00522F7C">
        <w:rPr>
          <w:rFonts w:hint="eastAsia"/>
        </w:rPr>
        <w:t>最高管理責任者は，</w:t>
      </w:r>
      <w:r w:rsidR="004C7E53" w:rsidRPr="00522F7C">
        <w:rPr>
          <w:rFonts w:hint="eastAsia"/>
        </w:rPr>
        <w:t>研究費の不正使用等に関する研究所内外からの通報･告発に対して適切に対応できるように、通報･告発窓口</w:t>
      </w:r>
      <w:r w:rsidRPr="00522F7C">
        <w:rPr>
          <w:rFonts w:hint="eastAsia"/>
        </w:rPr>
        <w:t>を置く。</w:t>
      </w:r>
    </w:p>
    <w:p w:rsidR="00EF64B3" w:rsidRDefault="00EF64B3" w:rsidP="00B0662F">
      <w:pPr>
        <w:ind w:firstLineChars="200" w:firstLine="420"/>
      </w:pPr>
      <w:r>
        <w:rPr>
          <w:rFonts w:hint="eastAsia"/>
        </w:rPr>
        <w:t>２</w:t>
      </w:r>
      <w:r w:rsidR="00674D59">
        <w:rPr>
          <w:rFonts w:hint="eastAsia"/>
        </w:rPr>
        <w:t xml:space="preserve">　</w:t>
      </w:r>
      <w:r>
        <w:rPr>
          <w:rFonts w:hint="eastAsia"/>
        </w:rPr>
        <w:t>監査室は，不正使用等に係る情報について，迅速かつ確実に最高管理責任者に報</w:t>
      </w:r>
    </w:p>
    <w:p w:rsidR="00EF64B3" w:rsidRDefault="00EF64B3" w:rsidP="00E80F7A">
      <w:pPr>
        <w:ind w:firstLineChars="300" w:firstLine="630"/>
      </w:pPr>
      <w:r>
        <w:rPr>
          <w:rFonts w:hint="eastAsia"/>
        </w:rPr>
        <w:t>告する。</w:t>
      </w:r>
    </w:p>
    <w:p w:rsidR="00EF64B3" w:rsidRDefault="00EF64B3" w:rsidP="004C7E53">
      <w:pPr>
        <w:ind w:leftChars="200" w:left="630" w:hangingChars="100" w:hanging="210"/>
      </w:pPr>
      <w:r>
        <w:rPr>
          <w:rFonts w:hint="eastAsia"/>
        </w:rPr>
        <w:t>３</w:t>
      </w:r>
      <w:r w:rsidR="00674D59">
        <w:rPr>
          <w:rFonts w:hint="eastAsia"/>
        </w:rPr>
        <w:t xml:space="preserve">　</w:t>
      </w:r>
      <w:r>
        <w:rPr>
          <w:rFonts w:hint="eastAsia"/>
        </w:rPr>
        <w:t>最高管理責任者は</w:t>
      </w:r>
      <w:r w:rsidR="00674D59">
        <w:rPr>
          <w:rFonts w:hint="eastAsia"/>
        </w:rPr>
        <w:t>研</w:t>
      </w:r>
      <w:r>
        <w:rPr>
          <w:rFonts w:hint="eastAsia"/>
        </w:rPr>
        <w:t>究費等の不正使用等に係る調査の体制・手続き等を明確に示した規程等を定める。</w:t>
      </w:r>
    </w:p>
    <w:p w:rsidR="00EF64B3" w:rsidRDefault="00EF64B3" w:rsidP="004C7E53">
      <w:pPr>
        <w:ind w:leftChars="200" w:left="630" w:hangingChars="100" w:hanging="210"/>
      </w:pPr>
      <w:r>
        <w:rPr>
          <w:rFonts w:hint="eastAsia"/>
        </w:rPr>
        <w:t>４</w:t>
      </w:r>
      <w:r w:rsidR="00674D59">
        <w:rPr>
          <w:rFonts w:hint="eastAsia"/>
        </w:rPr>
        <w:t xml:space="preserve">　</w:t>
      </w:r>
      <w:r>
        <w:rPr>
          <w:rFonts w:hint="eastAsia"/>
        </w:rPr>
        <w:t>調査後において懲戒等を必要とするときは，</w:t>
      </w:r>
      <w:r w:rsidR="00B0662F" w:rsidRPr="00B0662F">
        <w:rPr>
          <w:rFonts w:hint="eastAsia"/>
        </w:rPr>
        <w:t>社会福祉法人旭川荘</w:t>
      </w:r>
      <w:r w:rsidR="00B0662F">
        <w:rPr>
          <w:rFonts w:hint="eastAsia"/>
        </w:rPr>
        <w:t xml:space="preserve">　</w:t>
      </w:r>
      <w:r w:rsidR="00B0662F" w:rsidRPr="00B0662F">
        <w:rPr>
          <w:rFonts w:hint="eastAsia"/>
        </w:rPr>
        <w:t>就業規則</w:t>
      </w:r>
      <w:r>
        <w:rPr>
          <w:rFonts w:hint="eastAsia"/>
        </w:rPr>
        <w:t>の懲戒等に関する規程に基づき処理する。</w:t>
      </w:r>
    </w:p>
    <w:p w:rsidR="00EF64B3" w:rsidRDefault="00EF64B3" w:rsidP="00EF64B3">
      <w:r>
        <w:rPr>
          <w:rFonts w:hint="eastAsia"/>
        </w:rPr>
        <w:t>（不正使用等の発生要因の把握と不正使用等防止計画の策定・実施）</w:t>
      </w:r>
    </w:p>
    <w:p w:rsidR="00C07520" w:rsidRPr="0050241B" w:rsidRDefault="00C07520" w:rsidP="00C07520">
      <w:pPr>
        <w:ind w:left="630" w:hangingChars="300" w:hanging="630"/>
      </w:pPr>
      <w:r w:rsidRPr="0050241B">
        <w:rPr>
          <w:rFonts w:hint="eastAsia"/>
        </w:rPr>
        <w:t>第７条　コンプライアンス推進責任者は，不正使用等を発生させる要因について，研究所全体の状況を把握したうえで，体系的に整理し評価する。</w:t>
      </w:r>
    </w:p>
    <w:p w:rsidR="00C07520" w:rsidRPr="0050241B" w:rsidRDefault="00C07520" w:rsidP="00C07520">
      <w:pPr>
        <w:ind w:leftChars="200" w:left="630" w:hangingChars="100" w:hanging="210"/>
      </w:pPr>
      <w:r w:rsidRPr="0050241B">
        <w:rPr>
          <w:rFonts w:hint="eastAsia"/>
        </w:rPr>
        <w:t>２　コンプライアンス推進責任者は，不正使用等を発生させる要因に対応する具体的な不正使用等防止計画を策定し，実施状況を確認する</w:t>
      </w:r>
      <w:r w:rsidR="005648BD" w:rsidRPr="0050241B">
        <w:rPr>
          <w:rFonts w:hint="eastAsia"/>
        </w:rPr>
        <w:t>とともに、統括管理責任者に報告します</w:t>
      </w:r>
      <w:r w:rsidRPr="0050241B">
        <w:rPr>
          <w:rFonts w:hint="eastAsia"/>
        </w:rPr>
        <w:t>。</w:t>
      </w:r>
    </w:p>
    <w:p w:rsidR="00EF64B3" w:rsidRDefault="00EF64B3" w:rsidP="00EF64B3">
      <w:r>
        <w:rPr>
          <w:rFonts w:hint="eastAsia"/>
        </w:rPr>
        <w:t>（研究費等の適正な運営・管理</w:t>
      </w:r>
      <w:r w:rsidR="00522F7C">
        <w:rPr>
          <w:rFonts w:hint="eastAsia"/>
        </w:rPr>
        <w:t>活動</w:t>
      </w:r>
      <w:r>
        <w:rPr>
          <w:rFonts w:hint="eastAsia"/>
        </w:rPr>
        <w:t>）</w:t>
      </w:r>
    </w:p>
    <w:p w:rsidR="00EF64B3" w:rsidRDefault="00EF64B3" w:rsidP="00C07520">
      <w:pPr>
        <w:ind w:left="630" w:hangingChars="300" w:hanging="630"/>
      </w:pPr>
      <w:r>
        <w:rPr>
          <w:rFonts w:hint="eastAsia"/>
        </w:rPr>
        <w:t>第８</w:t>
      </w:r>
      <w:r w:rsidR="00C07520">
        <w:rPr>
          <w:rFonts w:hint="eastAsia"/>
        </w:rPr>
        <w:t xml:space="preserve">条　</w:t>
      </w:r>
      <w:r>
        <w:rPr>
          <w:rFonts w:hint="eastAsia"/>
        </w:rPr>
        <w:t>コンプライアンス推進責任者は，研究費等の執行状況について検証し，予算の執行が当初計画に比較し著しく遅れている場合は，その理由を確認するとともに，必要に応じ改善策を講じなければならない。</w:t>
      </w:r>
    </w:p>
    <w:p w:rsidR="00EF64B3" w:rsidRDefault="00EF64B3" w:rsidP="00C07520">
      <w:pPr>
        <w:ind w:leftChars="200" w:left="630" w:hangingChars="100" w:hanging="210"/>
      </w:pPr>
      <w:r>
        <w:rPr>
          <w:rFonts w:hint="eastAsia"/>
        </w:rPr>
        <w:t>２</w:t>
      </w:r>
      <w:r w:rsidR="00C07520">
        <w:rPr>
          <w:rFonts w:hint="eastAsia"/>
        </w:rPr>
        <w:t xml:space="preserve">　</w:t>
      </w:r>
      <w:r>
        <w:rPr>
          <w:rFonts w:hint="eastAsia"/>
        </w:rPr>
        <w:t>物品等の購入依頼又は発注をする者は，あらかじめその支出財源を特定しなければならない。</w:t>
      </w:r>
    </w:p>
    <w:p w:rsidR="00EF64B3" w:rsidRDefault="00EF64B3" w:rsidP="005648BD">
      <w:pPr>
        <w:ind w:leftChars="200" w:left="630" w:hangingChars="100" w:hanging="210"/>
      </w:pPr>
      <w:r>
        <w:rPr>
          <w:rFonts w:hint="eastAsia"/>
        </w:rPr>
        <w:t>３</w:t>
      </w:r>
      <w:r w:rsidR="005648BD">
        <w:rPr>
          <w:rFonts w:hint="eastAsia"/>
        </w:rPr>
        <w:t xml:space="preserve">　</w:t>
      </w:r>
      <w:r>
        <w:rPr>
          <w:rFonts w:hint="eastAsia"/>
        </w:rPr>
        <w:t>不正な取引に関与した業者については，取引停止等の措置を講じる。</w:t>
      </w:r>
    </w:p>
    <w:p w:rsidR="00EF64B3" w:rsidRDefault="00EF64B3" w:rsidP="00EF64B3"/>
    <w:p w:rsidR="00EF64B3" w:rsidRDefault="00EF64B3" w:rsidP="00EF64B3">
      <w:r>
        <w:rPr>
          <w:rFonts w:hint="eastAsia"/>
        </w:rPr>
        <w:t>（相談窓口・情報発信）</w:t>
      </w:r>
    </w:p>
    <w:p w:rsidR="00EF64B3" w:rsidRDefault="00EF64B3" w:rsidP="003C4FA6">
      <w:pPr>
        <w:ind w:left="630" w:hangingChars="300" w:hanging="630"/>
      </w:pPr>
      <w:r>
        <w:rPr>
          <w:rFonts w:hint="eastAsia"/>
        </w:rPr>
        <w:t>第９</w:t>
      </w:r>
      <w:r w:rsidR="0050241B">
        <w:rPr>
          <w:rFonts w:hint="eastAsia"/>
        </w:rPr>
        <w:t>条</w:t>
      </w:r>
      <w:r>
        <w:rPr>
          <w:rFonts w:hint="eastAsia"/>
        </w:rPr>
        <w:t xml:space="preserve"> </w:t>
      </w:r>
      <w:r>
        <w:rPr>
          <w:rFonts w:hint="eastAsia"/>
        </w:rPr>
        <w:t>最高管理責任者は，公的研究費等の不正使用等防止に向けた取組について，方針及び手続き等をホームページで公表する。</w:t>
      </w:r>
    </w:p>
    <w:p w:rsidR="00EF64B3" w:rsidRDefault="00EF64B3" w:rsidP="00EF64B3">
      <w:r>
        <w:rPr>
          <w:rFonts w:hint="eastAsia"/>
        </w:rPr>
        <w:t>（監査体制）</w:t>
      </w:r>
    </w:p>
    <w:p w:rsidR="00EF64B3" w:rsidRDefault="00EF64B3" w:rsidP="003C4FA6">
      <w:pPr>
        <w:ind w:left="840" w:hangingChars="400" w:hanging="840"/>
      </w:pPr>
      <w:r>
        <w:rPr>
          <w:rFonts w:hint="eastAsia"/>
        </w:rPr>
        <w:t>第１０</w:t>
      </w:r>
      <w:r w:rsidR="003C4FA6">
        <w:rPr>
          <w:rFonts w:hint="eastAsia"/>
        </w:rPr>
        <w:t>条</w:t>
      </w:r>
      <w:r>
        <w:rPr>
          <w:rFonts w:hint="eastAsia"/>
        </w:rPr>
        <w:t xml:space="preserve"> </w:t>
      </w:r>
      <w:r>
        <w:rPr>
          <w:rFonts w:hint="eastAsia"/>
        </w:rPr>
        <w:t>法人監査室は，最高管理責任者の直轄的な組織として，毎年度定期的に内部監査を実施する。</w:t>
      </w:r>
    </w:p>
    <w:p w:rsidR="00EF64B3" w:rsidRDefault="00EF64B3" w:rsidP="003C4FA6">
      <w:pPr>
        <w:ind w:firstLineChars="300" w:firstLine="630"/>
      </w:pPr>
      <w:r>
        <w:rPr>
          <w:rFonts w:hint="eastAsia"/>
        </w:rPr>
        <w:t>２</w:t>
      </w:r>
      <w:r>
        <w:rPr>
          <w:rFonts w:hint="eastAsia"/>
        </w:rPr>
        <w:t xml:space="preserve"> </w:t>
      </w:r>
      <w:r>
        <w:rPr>
          <w:rFonts w:hint="eastAsia"/>
        </w:rPr>
        <w:t>内部監査の実施に当たっては，以下のことに留意する。</w:t>
      </w:r>
    </w:p>
    <w:p w:rsidR="00EF64B3" w:rsidRDefault="00EF64B3" w:rsidP="003C4FA6">
      <w:pPr>
        <w:ind w:leftChars="400" w:left="1260" w:hangingChars="200" w:hanging="420"/>
      </w:pPr>
      <w:r>
        <w:rPr>
          <w:rFonts w:hint="eastAsia"/>
        </w:rPr>
        <w:t>（１）会計書類の形式的要件等の財務情報に対するチェックのほか，研究費等の管理体制の不備の検証も行う。</w:t>
      </w:r>
    </w:p>
    <w:p w:rsidR="00EF64B3" w:rsidRDefault="00EF64B3" w:rsidP="003C4FA6">
      <w:pPr>
        <w:ind w:leftChars="400" w:left="1260" w:hangingChars="200" w:hanging="420"/>
      </w:pPr>
      <w:r>
        <w:rPr>
          <w:rFonts w:hint="eastAsia"/>
        </w:rPr>
        <w:t>（２）</w:t>
      </w:r>
      <w:r w:rsidR="003C4FA6">
        <w:rPr>
          <w:rFonts w:hint="eastAsia"/>
        </w:rPr>
        <w:t>事務局会計班</w:t>
      </w:r>
      <w:r>
        <w:rPr>
          <w:rFonts w:hint="eastAsia"/>
        </w:rPr>
        <w:t>と連携し，不正使用等が発生するリスクに対して重点的かつ機動的なリスクアプローチ監査を実施する。</w:t>
      </w:r>
    </w:p>
    <w:p w:rsidR="00EF64B3" w:rsidRDefault="00EF64B3" w:rsidP="003C4FA6">
      <w:pPr>
        <w:ind w:firstLineChars="400" w:firstLine="840"/>
      </w:pPr>
      <w:r>
        <w:rPr>
          <w:rFonts w:hint="eastAsia"/>
        </w:rPr>
        <w:t>（３）監事及び会計監査人と緊密な連携を図り，効率的な監査を実施する。</w:t>
      </w:r>
    </w:p>
    <w:p w:rsidR="00EF64B3" w:rsidRDefault="00EF64B3" w:rsidP="00EF64B3">
      <w:r>
        <w:rPr>
          <w:rFonts w:hint="eastAsia"/>
        </w:rPr>
        <w:t>（その他）</w:t>
      </w:r>
    </w:p>
    <w:p w:rsidR="00EF64B3" w:rsidRDefault="00EF64B3" w:rsidP="003C4FA6">
      <w:pPr>
        <w:ind w:left="840" w:hangingChars="400" w:hanging="840"/>
      </w:pPr>
      <w:r>
        <w:rPr>
          <w:rFonts w:hint="eastAsia"/>
        </w:rPr>
        <w:t>第１１</w:t>
      </w:r>
      <w:r w:rsidR="003C4FA6">
        <w:rPr>
          <w:rFonts w:hint="eastAsia"/>
        </w:rPr>
        <w:t>条</w:t>
      </w:r>
      <w:r>
        <w:rPr>
          <w:rFonts w:hint="eastAsia"/>
        </w:rPr>
        <w:t xml:space="preserve"> </w:t>
      </w:r>
      <w:r>
        <w:rPr>
          <w:rFonts w:hint="eastAsia"/>
        </w:rPr>
        <w:t>最高管理責任者は，研究費等の管理運営のため必要があると認めるときは，随時見直しを行い，適正な運用を図るものとする。</w:t>
      </w:r>
    </w:p>
    <w:p w:rsidR="00EF64B3" w:rsidRDefault="00EF64B3" w:rsidP="00EF64B3">
      <w:r>
        <w:rPr>
          <w:rFonts w:hint="eastAsia"/>
        </w:rPr>
        <w:t>附</w:t>
      </w:r>
      <w:r>
        <w:rPr>
          <w:rFonts w:hint="eastAsia"/>
        </w:rPr>
        <w:t xml:space="preserve"> </w:t>
      </w:r>
      <w:r>
        <w:rPr>
          <w:rFonts w:hint="eastAsia"/>
        </w:rPr>
        <w:t>則</w:t>
      </w:r>
    </w:p>
    <w:p w:rsidR="00EF64B3" w:rsidRDefault="00EF64B3" w:rsidP="00EF64B3">
      <w:r>
        <w:rPr>
          <w:rFonts w:hint="eastAsia"/>
        </w:rPr>
        <w:t>この基本方針は，</w:t>
      </w:r>
      <w:r w:rsidR="003C4FA6">
        <w:rPr>
          <w:rFonts w:hint="eastAsia"/>
        </w:rPr>
        <w:t>令和〇〇</w:t>
      </w:r>
      <w:r>
        <w:rPr>
          <w:rFonts w:hint="eastAsia"/>
        </w:rPr>
        <w:t>年</w:t>
      </w:r>
      <w:r w:rsidR="003C4FA6">
        <w:rPr>
          <w:rFonts w:hint="eastAsia"/>
        </w:rPr>
        <w:t>〇〇</w:t>
      </w:r>
      <w:r>
        <w:rPr>
          <w:rFonts w:hint="eastAsia"/>
        </w:rPr>
        <w:t>月</w:t>
      </w:r>
      <w:r w:rsidR="003C4FA6">
        <w:rPr>
          <w:rFonts w:hint="eastAsia"/>
        </w:rPr>
        <w:t>〇〇</w:t>
      </w:r>
      <w:r>
        <w:rPr>
          <w:rFonts w:hint="eastAsia"/>
        </w:rPr>
        <w:t>日から施行する。</w:t>
      </w:r>
    </w:p>
    <w:p w:rsidR="00EF64B3" w:rsidRDefault="00EF64B3">
      <w:bookmarkStart w:id="0" w:name="_GoBack"/>
      <w:bookmarkEnd w:id="0"/>
    </w:p>
    <w:sectPr w:rsidR="00EF64B3" w:rsidSect="00621B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B3"/>
    <w:rsid w:val="00243C93"/>
    <w:rsid w:val="003C4FA6"/>
    <w:rsid w:val="004C7E53"/>
    <w:rsid w:val="004E7FFE"/>
    <w:rsid w:val="0050241B"/>
    <w:rsid w:val="00522F7C"/>
    <w:rsid w:val="005648BD"/>
    <w:rsid w:val="005F69CE"/>
    <w:rsid w:val="00621B2C"/>
    <w:rsid w:val="00674D59"/>
    <w:rsid w:val="007070AD"/>
    <w:rsid w:val="0088164F"/>
    <w:rsid w:val="009B7D5F"/>
    <w:rsid w:val="009F5FE1"/>
    <w:rsid w:val="00A02804"/>
    <w:rsid w:val="00B0662F"/>
    <w:rsid w:val="00C07520"/>
    <w:rsid w:val="00CB6210"/>
    <w:rsid w:val="00DA71D9"/>
    <w:rsid w:val="00E80F7A"/>
    <w:rsid w:val="00E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DB0B44-3936-4255-9DB6-7D860B11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栄人</dc:creator>
  <cp:keywords/>
  <dc:description/>
  <cp:lastModifiedBy>サービスセンター Note2</cp:lastModifiedBy>
  <cp:revision>3</cp:revision>
  <dcterms:created xsi:type="dcterms:W3CDTF">2019-12-24T00:53:00Z</dcterms:created>
  <dcterms:modified xsi:type="dcterms:W3CDTF">2020-01-07T13:31:00Z</dcterms:modified>
</cp:coreProperties>
</file>